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6AB7" w14:textId="400401BA" w:rsidR="0061619F" w:rsidRPr="005B209F" w:rsidRDefault="0061619F" w:rsidP="0061619F">
      <w:pPr>
        <w:spacing w:after="0"/>
        <w:ind w:firstLine="709"/>
        <w:jc w:val="center"/>
        <w:rPr>
          <w:b/>
          <w:bCs/>
          <w:color w:val="FF0000"/>
        </w:rPr>
      </w:pPr>
      <w:r w:rsidRPr="005B209F">
        <w:rPr>
          <w:b/>
          <w:bCs/>
          <w:color w:val="FF0000"/>
        </w:rPr>
        <w:t>С 10 ПО 16 МАРТА 2025 ГОДА В РЕСПУБЛИКЕ БЕЛАРУСЬ</w:t>
      </w:r>
    </w:p>
    <w:p w14:paraId="6986057E" w14:textId="77777777" w:rsidR="0061619F" w:rsidRDefault="0061619F" w:rsidP="0061619F">
      <w:pPr>
        <w:spacing w:after="0"/>
        <w:jc w:val="center"/>
      </w:pPr>
    </w:p>
    <w:p w14:paraId="785CCD0D" w14:textId="120EED5A" w:rsidR="0061619F" w:rsidRDefault="0061619F" w:rsidP="0061619F">
      <w:pPr>
        <w:spacing w:after="0"/>
        <w:jc w:val="center"/>
      </w:pPr>
      <w:r>
        <w:t>ПРОВОДИТСЯ ПРОФИЛАКТИЧЕСКАЯ АКЦИЯ</w:t>
      </w:r>
    </w:p>
    <w:p w14:paraId="3930A754" w14:textId="74C30326" w:rsidR="0061619F" w:rsidRDefault="0061619F" w:rsidP="0061619F">
      <w:pPr>
        <w:spacing w:after="0"/>
        <w:jc w:val="center"/>
      </w:pPr>
      <w:r>
        <w:t>«ДОМ БЕЗ НАСИЛИЯ!»</w:t>
      </w:r>
    </w:p>
    <w:p w14:paraId="1A900242" w14:textId="77777777" w:rsidR="0061619F" w:rsidRDefault="0061619F" w:rsidP="0061619F">
      <w:pPr>
        <w:spacing w:after="0"/>
        <w:ind w:firstLine="709"/>
        <w:jc w:val="center"/>
      </w:pPr>
    </w:p>
    <w:p w14:paraId="21B34F0F" w14:textId="61B45F59" w:rsidR="0061619F" w:rsidRDefault="0061619F" w:rsidP="0061619F">
      <w:pPr>
        <w:spacing w:after="0"/>
      </w:pPr>
    </w:p>
    <w:p w14:paraId="3B30333B" w14:textId="420F2BE2" w:rsidR="007E68F9" w:rsidRDefault="0061619F" w:rsidP="007E68F9">
      <w:pPr>
        <w:spacing w:after="0"/>
        <w:ind w:firstLine="709"/>
        <w:jc w:val="both"/>
      </w:pPr>
      <w:r>
        <w:t>Домашнее насилие является одной из важнейших причин, которые способствуют социальному и психологическому неблагополучию семьи, лишают ее стабильности и безопасности.</w:t>
      </w:r>
    </w:p>
    <w:p w14:paraId="4CEE66D1" w14:textId="2FD44308" w:rsidR="007E68F9" w:rsidRDefault="007E68F9" w:rsidP="007E68F9">
      <w:pPr>
        <w:spacing w:after="0"/>
        <w:ind w:firstLine="709"/>
        <w:jc w:val="both"/>
      </w:pPr>
      <w:r>
        <w:t xml:space="preserve">Домашнее насилие – это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общих детей, либо иных граждан, которые проживают совместно и ведут общее хозяйство (либо проживали совместно и вели общее хозяйство) по отношению друг к другу, причиняющие физические и (или) психические страдания.    </w:t>
      </w:r>
    </w:p>
    <w:p w14:paraId="08E91ED7" w14:textId="7D1C4EFD" w:rsidR="007E68F9" w:rsidRPr="007E68F9" w:rsidRDefault="007E68F9" w:rsidP="007E68F9">
      <w:pPr>
        <w:spacing w:after="0"/>
        <w:ind w:firstLine="709"/>
        <w:jc w:val="both"/>
        <w:rPr>
          <w:b/>
          <w:bCs/>
        </w:rPr>
      </w:pPr>
      <w:r w:rsidRPr="007E68F9">
        <w:rPr>
          <w:b/>
          <w:bCs/>
        </w:rPr>
        <w:t>К домашнему насилию относятся:</w:t>
      </w:r>
    </w:p>
    <w:p w14:paraId="7250C6F0" w14:textId="77777777" w:rsidR="007E68F9" w:rsidRDefault="007E68F9" w:rsidP="007E68F9">
      <w:pPr>
        <w:spacing w:after="0"/>
        <w:ind w:firstLine="709"/>
        <w:jc w:val="both"/>
      </w:pPr>
      <w:r>
        <w:t>нанесение побоев, не повлекшее причинения телесных повреждений,</w:t>
      </w:r>
    </w:p>
    <w:p w14:paraId="1FECE52B" w14:textId="77777777" w:rsidR="007E68F9" w:rsidRDefault="007E68F9" w:rsidP="007E68F9">
      <w:pPr>
        <w:spacing w:after="0"/>
        <w:ind w:firstLine="709"/>
        <w:jc w:val="both"/>
      </w:pPr>
      <w:r>
        <w:t>умышленное причинение боли, физических или психических страданий, совершенное в отношении близкого родственника, члена семьи или бывшего члена семьи,</w:t>
      </w:r>
    </w:p>
    <w:p w14:paraId="3240F750" w14:textId="582615E6" w:rsidR="007E68F9" w:rsidRDefault="007E68F9" w:rsidP="007E68F9">
      <w:pPr>
        <w:spacing w:after="0"/>
        <w:ind w:firstLine="709"/>
        <w:jc w:val="both"/>
      </w:pPr>
      <w:r>
        <w:t>нарушение защитного предписания.</w:t>
      </w:r>
    </w:p>
    <w:p w14:paraId="69C03207" w14:textId="015C7BF4" w:rsidR="0061619F" w:rsidRDefault="0061619F" w:rsidP="007E68F9">
      <w:pPr>
        <w:spacing w:after="0"/>
        <w:ind w:firstLine="709"/>
        <w:jc w:val="both"/>
      </w:pPr>
      <w:r>
        <w:t>Административным законодательством Республики Беларусь предусмотрена ответственность за умышленное причинение телесного повреждения и иные насильственные действия либо нарушение защитного предписания (ст. 10.1 КоАП Республики Беларусь).</w:t>
      </w:r>
    </w:p>
    <w:p w14:paraId="32EC6CB1" w14:textId="274A529D" w:rsidR="005A0191" w:rsidRDefault="0061619F" w:rsidP="005A0191">
      <w:pPr>
        <w:spacing w:after="0"/>
        <w:ind w:firstLine="709"/>
        <w:jc w:val="both"/>
      </w:pPr>
      <w:r>
        <w:t xml:space="preserve">Уголовным законодательством Республики Беларусь </w:t>
      </w:r>
      <w:proofErr w:type="gramStart"/>
      <w:r>
        <w:t>предусмотрен</w:t>
      </w:r>
      <w:r w:rsidR="007E68F9">
        <w:t xml:space="preserve">ы </w:t>
      </w:r>
      <w:r>
        <w:t xml:space="preserve"> стат</w:t>
      </w:r>
      <w:r w:rsidR="007E68F9">
        <w:t>ьи</w:t>
      </w:r>
      <w:proofErr w:type="gramEnd"/>
      <w:r>
        <w:t xml:space="preserve"> Уголовного кодекса, действие которых в отдельных случаях распространяется на граждан, совершающих преступления в быту: ст.153 УК (Умышленное причинение лёгкого телесного повреждения), ст. 154 УК (Истязание), ст. 186 УК (Угроза убийством, причинением тяжких телесных повреждений или уничтожением имущества).</w:t>
      </w:r>
    </w:p>
    <w:p w14:paraId="166A0108" w14:textId="69501D3C" w:rsidR="0061619F" w:rsidRDefault="007E68F9" w:rsidP="0061619F">
      <w:pPr>
        <w:spacing w:after="0"/>
        <w:ind w:firstLine="709"/>
        <w:jc w:val="both"/>
      </w:pPr>
      <w:r>
        <w:t>Ж</w:t>
      </w:r>
      <w:r w:rsidR="0061619F">
        <w:t xml:space="preserve">ертвы домашнего насилия могут обратиться </w:t>
      </w:r>
      <w:r>
        <w:t xml:space="preserve">в государственное учреждение «Лидский </w:t>
      </w:r>
      <w:proofErr w:type="gramStart"/>
      <w:r>
        <w:t>районный  территориальный</w:t>
      </w:r>
      <w:proofErr w:type="gramEnd"/>
      <w:r>
        <w:t xml:space="preserve"> центр социального обслуживания населения» </w:t>
      </w:r>
      <w:r w:rsidR="0061619F">
        <w:t>за информацией об оказании бесплатной юридической, психологической и социальной помощи, а также о возможности предоставления услуг временного приюта, в том числе помещение в «кризисную комнату». Временное пребывание в «кризисной комнате», оборудованной всем необходимым для проживания, предоставляется на безвозмездной основе по желанию лиц, пострадавших от насилия в семье.</w:t>
      </w:r>
    </w:p>
    <w:p w14:paraId="7BB65164" w14:textId="77777777" w:rsidR="0061619F" w:rsidRDefault="0061619F" w:rsidP="0061619F">
      <w:pPr>
        <w:spacing w:after="0"/>
        <w:ind w:firstLine="709"/>
        <w:jc w:val="both"/>
      </w:pPr>
    </w:p>
    <w:p w14:paraId="377135BA" w14:textId="1407F96D" w:rsidR="00F12C76" w:rsidRDefault="005A0191" w:rsidP="0061619F">
      <w:pPr>
        <w:spacing w:after="0"/>
        <w:ind w:firstLine="709"/>
        <w:jc w:val="both"/>
      </w:pPr>
      <w:r>
        <w:t>Контактный телефон: 611308.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58"/>
    <w:rsid w:val="00115A2F"/>
    <w:rsid w:val="002405A2"/>
    <w:rsid w:val="00262858"/>
    <w:rsid w:val="002E4A1D"/>
    <w:rsid w:val="005A0191"/>
    <w:rsid w:val="005B209F"/>
    <w:rsid w:val="0061619F"/>
    <w:rsid w:val="006C0B77"/>
    <w:rsid w:val="007E68F9"/>
    <w:rsid w:val="008242FF"/>
    <w:rsid w:val="00870751"/>
    <w:rsid w:val="008F4104"/>
    <w:rsid w:val="00922C48"/>
    <w:rsid w:val="00B915B7"/>
    <w:rsid w:val="00DD0A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7E70"/>
  <w15:chartTrackingRefBased/>
  <w15:docId w15:val="{7BFAB630-0422-4CBB-AE69-B7BC7DA3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62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8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8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8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8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8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8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8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8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85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285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285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285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285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285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2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8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85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28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8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85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2025-03-10T06:16:00Z</dcterms:created>
  <dcterms:modified xsi:type="dcterms:W3CDTF">2025-03-10T12:14:00Z</dcterms:modified>
</cp:coreProperties>
</file>